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3D401924" w:rsidR="009F42D7" w:rsidRDefault="735ABDA3">
      <w:r>
        <w:t>Uitvoering Wet Inburgering</w:t>
      </w:r>
    </w:p>
    <w:p w14:paraId="55ED0EDE" w14:textId="6DF15910" w:rsidR="735ABDA3" w:rsidRDefault="735ABDA3" w:rsidP="735ABDA3"/>
    <w:p w14:paraId="7E8D4ECA" w14:textId="2F69E662" w:rsidR="735ABDA3" w:rsidRDefault="735ABDA3" w:rsidP="735ABDA3">
      <w:r>
        <w:t xml:space="preserve">Vandaag behandelen we de wet uitvoering Inburgering. De wet is op verschillende momenten reeds met de raad besproken en </w:t>
      </w:r>
      <w:r w:rsidR="00933AF6">
        <w:t xml:space="preserve">nu </w:t>
      </w:r>
      <w:r>
        <w:t>wordt de wet per 1 jan. 2022 ingevoerd.</w:t>
      </w:r>
      <w:r w:rsidR="00933AF6">
        <w:t xml:space="preserve"> </w:t>
      </w:r>
      <w:r>
        <w:t>Graag willen we als fractie GBMG nog een paar aspecten benoemen die een goede uitvoering van de wet kunnen bemoeilijken en de kwaliteit van de inburgering negatief k</w:t>
      </w:r>
      <w:r w:rsidR="00933AF6">
        <w:t>unnen</w:t>
      </w:r>
      <w:r>
        <w:t xml:space="preserve"> beïnvloeden.</w:t>
      </w:r>
    </w:p>
    <w:p w14:paraId="0ED42924" w14:textId="1888D89F" w:rsidR="735ABDA3" w:rsidRDefault="735ABDA3" w:rsidP="735ABDA3">
      <w:r>
        <w:t>Ten eerste zoals ook door de adviesraad is benoemd zijn de verwachten aantal asielmigranten en gezinsmigranten</w:t>
      </w:r>
      <w:r w:rsidR="00933AF6">
        <w:t xml:space="preserve">: </w:t>
      </w:r>
      <w:r>
        <w:t>Op dit moment proberen duizenden migranten bij de grens met Polen en Wit Rusland de grens over te komen om richting het westen te trekken. Een menselijk drama wa</w:t>
      </w:r>
      <w:r w:rsidR="00933AF6">
        <w:t>ar</w:t>
      </w:r>
      <w:r>
        <w:t xml:space="preserve"> we als Nederland zeker mee te maken krijgen. Onze fractie denkt dat de inschatting van het aantal migranten (40) </w:t>
      </w:r>
      <w:r w:rsidR="00933AF6">
        <w:t>te laag is, en de realiteit hoger zal zijn</w:t>
      </w:r>
      <w:r>
        <w:t xml:space="preserve">. </w:t>
      </w:r>
    </w:p>
    <w:p w14:paraId="3255DFF2" w14:textId="02834147" w:rsidR="735ABDA3" w:rsidRDefault="735ABDA3" w:rsidP="735ABDA3">
      <w:r>
        <w:t xml:space="preserve">Aangezien het budget niet hoger wordt zal dat een behoorlijk risico vormen voor de gemeente. We vinden het belangrijk dat de kwaliteit van inburgering zoals in de nota wordt genoemd overeind blijft. We hebben als gemeenschap de verantwoordelijkheid om </w:t>
      </w:r>
      <w:r w:rsidR="00933AF6">
        <w:t xml:space="preserve">te zorgen dat, </w:t>
      </w:r>
      <w:r>
        <w:t xml:space="preserve">zoals in de nota wordt genoemd  “inburgeraars zich zo snel mogelijk thuis voelen in Midden- Groningen en mee kunnen doen” </w:t>
      </w:r>
    </w:p>
    <w:p w14:paraId="22ADD98F" w14:textId="5DAC4F1B" w:rsidR="735ABDA3" w:rsidRDefault="735ABDA3" w:rsidP="735ABDA3">
      <w:r>
        <w:t>Ten tweede het budget van 10.000,-  euro voor het organiseren van taalonderwijs. Blijkt uit een eerste reactie uit het werkveld dat dit bedrag onvoldoende is. Graag de laatste stand van zaken over de gesprekken met betrokkenen.</w:t>
      </w:r>
    </w:p>
    <w:p w14:paraId="2F6767FA" w14:textId="5841A703" w:rsidR="735ABDA3" w:rsidRDefault="735ABDA3" w:rsidP="735ABDA3">
      <w:r>
        <w:t>Wil je tot een succesvol proces komen met</w:t>
      </w:r>
      <w:r w:rsidR="00933AF6">
        <w:t xml:space="preserve"> betrekking tot</w:t>
      </w:r>
      <w:r>
        <w:t xml:space="preserve"> inburgering is ook een goede samenwerking met buurt- en dorpsverenigingen noodzakelijk. Naast de woningstichtingen</w:t>
      </w:r>
      <w:r w:rsidR="00933AF6">
        <w:t xml:space="preserve">, </w:t>
      </w:r>
      <w:r>
        <w:t xml:space="preserve">de consulent, Humanitas en </w:t>
      </w:r>
      <w:r w:rsidR="00933AF6">
        <w:t>het</w:t>
      </w:r>
      <w:r>
        <w:t xml:space="preserve"> BWRI</w:t>
      </w:r>
      <w:r w:rsidR="00933AF6">
        <w:t>, e</w:t>
      </w:r>
      <w:r>
        <w:t>en aantal belangrijke partners in dat proces</w:t>
      </w:r>
      <w:r w:rsidR="00933AF6">
        <w:t xml:space="preserve">, </w:t>
      </w:r>
      <w:r>
        <w:t>is een goede inbedding in een woonwijk erg belangrijk waarbij ook een rol voor omwonenden noodzakelijk is.</w:t>
      </w:r>
    </w:p>
    <w:p w14:paraId="63C1DDB6" w14:textId="0B195C1D" w:rsidR="735ABDA3" w:rsidRDefault="735ABDA3" w:rsidP="735ABDA3">
      <w:r>
        <w:t>Graag willen wij de adviesraad Sociaal Domein danken voor de constructieve bijdrage. We vinden adviesraden een belangrijke rol spelen in de kwaliteiten van het beleid in Midden-Groningen.</w:t>
      </w:r>
      <w:r w:rsidR="00933AF6">
        <w:t xml:space="preserve"> </w:t>
      </w:r>
      <w:r>
        <w:t xml:space="preserve">De rol van Humanitas is niet meer weg te denken in onze samenleving. Alle </w:t>
      </w:r>
      <w:r w:rsidR="00933AF6">
        <w:t>lof</w:t>
      </w:r>
      <w:r>
        <w:t xml:space="preserve"> voor hun inzet nu en in de toekomst. </w:t>
      </w:r>
    </w:p>
    <w:p w14:paraId="51D96FF0" w14:textId="0A33A44B" w:rsidR="735ABDA3" w:rsidRDefault="735ABDA3" w:rsidP="735ABDA3">
      <w:r>
        <w:t>Graag wil ik nog aspect noemen die zeker een belangrijke rol speelt</w:t>
      </w:r>
      <w:r w:rsidR="00933AF6">
        <w:t xml:space="preserve">: </w:t>
      </w:r>
      <w:r>
        <w:t>In toenemende mate ontstaat een tekort aan menskracht in vele sectoren in onze samenleving. Wij denken dat migranten die goed ingeburgerd zijn een zinvolle bijdrage kunnen leveren in de samenleving.  Feitelijk zijn wij</w:t>
      </w:r>
      <w:r w:rsidR="00933AF6">
        <w:t>,</w:t>
      </w:r>
      <w:r>
        <w:t xml:space="preserve"> als je de geschiedenis van het ontstaan van Nederland kent</w:t>
      </w:r>
      <w:r w:rsidR="00933AF6">
        <w:t>,</w:t>
      </w:r>
      <w:r>
        <w:t xml:space="preserve"> een volk d</w:t>
      </w:r>
      <w:r w:rsidR="00933AF6">
        <w:t>at</w:t>
      </w:r>
      <w:r>
        <w:t xml:space="preserve"> grotendeels is ontstaan uit migranten</w:t>
      </w:r>
      <w:r w:rsidR="00933AF6">
        <w:t>.</w:t>
      </w:r>
    </w:p>
    <w:p w14:paraId="3C112A9E" w14:textId="1DDF87C1" w:rsidR="735ABDA3" w:rsidRDefault="735ABDA3" w:rsidP="735ABDA3">
      <w:r>
        <w:t xml:space="preserve">Recentelijk heb ik als voorbeeld mijn keuken laten stuccen. Een stucbedrijf uit Midden- Groningen heeft het karwei uitgevoerd. 2 medewerkers hebben het uitstekend uitgevoerd. 1 medewerker was in Irak geboren en de andere kwam uit Syrië en had zelf voordat hij naar Nederland vluchtte zelf een stucadoorsbedrijf met 40 man personeel. Allebei hebben hier een gezin gesticht en wonen zoals ik begreep met plezier in Nederland. </w:t>
      </w:r>
    </w:p>
    <w:p w14:paraId="0BAA52C2" w14:textId="1AEBC8F6" w:rsidR="735ABDA3" w:rsidRDefault="735ABDA3" w:rsidP="735ABDA3">
      <w:r>
        <w:t>Tenslotte Voorzitter</w:t>
      </w:r>
      <w:r w:rsidR="00555A2F">
        <w:t>;</w:t>
      </w:r>
      <w:r w:rsidR="00933AF6">
        <w:t xml:space="preserve"> </w:t>
      </w:r>
      <w:r>
        <w:t>Er zijn dus de nodige financiële risico's. Graag worden we door de monitoring na een ½ jaar op de hoogte gehouden van de stand van zaken.</w:t>
      </w:r>
    </w:p>
    <w:p w14:paraId="003AF6C9" w14:textId="77777777" w:rsidR="00933AF6" w:rsidRDefault="735ABDA3" w:rsidP="735ABDA3">
      <w:r>
        <w:t>We kunnen instemmen in het voorliggende raadsvoorstel</w:t>
      </w:r>
    </w:p>
    <w:p w14:paraId="39EE0278" w14:textId="195BA468" w:rsidR="735ABDA3" w:rsidRDefault="735ABDA3" w:rsidP="735ABDA3">
      <w:r>
        <w:t>Namens de fractie Gemeente Belangen Midden Groningen</w:t>
      </w:r>
      <w:r w:rsidR="00933AF6">
        <w:t xml:space="preserve">, </w:t>
      </w:r>
      <w:r>
        <w:t xml:space="preserve">Jan </w:t>
      </w:r>
      <w:r w:rsidR="00933AF6">
        <w:t>B</w:t>
      </w:r>
      <w:r>
        <w:t>uurke</w:t>
      </w:r>
    </w:p>
    <w:sectPr w:rsidR="735AB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CD75" w14:textId="77777777" w:rsidR="003F0B03" w:rsidRDefault="003F0B03" w:rsidP="00933AF6">
      <w:pPr>
        <w:spacing w:after="0" w:line="240" w:lineRule="auto"/>
      </w:pPr>
      <w:r>
        <w:separator/>
      </w:r>
    </w:p>
  </w:endnote>
  <w:endnote w:type="continuationSeparator" w:id="0">
    <w:p w14:paraId="18370D3B" w14:textId="77777777" w:rsidR="003F0B03" w:rsidRDefault="003F0B03" w:rsidP="0093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5E4F" w14:textId="77777777" w:rsidR="003F0B03" w:rsidRDefault="003F0B03" w:rsidP="00933AF6">
      <w:pPr>
        <w:spacing w:after="0" w:line="240" w:lineRule="auto"/>
      </w:pPr>
      <w:r>
        <w:separator/>
      </w:r>
    </w:p>
  </w:footnote>
  <w:footnote w:type="continuationSeparator" w:id="0">
    <w:p w14:paraId="7D409D28" w14:textId="77777777" w:rsidR="003F0B03" w:rsidRDefault="003F0B03" w:rsidP="00933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A3A50"/>
    <w:rsid w:val="003F0B03"/>
    <w:rsid w:val="00420979"/>
    <w:rsid w:val="00555A2F"/>
    <w:rsid w:val="00600DF5"/>
    <w:rsid w:val="00933AF6"/>
    <w:rsid w:val="009F42D7"/>
    <w:rsid w:val="719A3A50"/>
    <w:rsid w:val="735AB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3A50"/>
  <w15:chartTrackingRefBased/>
  <w15:docId w15:val="{0340FF52-A3A6-497D-AE05-15FC27B6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2708</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Buurke</dc:creator>
  <cp:keywords/>
  <dc:description/>
  <cp:lastModifiedBy>Michael Kragt</cp:lastModifiedBy>
  <cp:revision>4</cp:revision>
  <dcterms:created xsi:type="dcterms:W3CDTF">2021-11-10T18:22:00Z</dcterms:created>
  <dcterms:modified xsi:type="dcterms:W3CDTF">2021-11-12T14:13:00Z</dcterms:modified>
</cp:coreProperties>
</file>